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D4B" w:rsidRPr="003E53A1" w:rsidRDefault="006F4BCD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3E53A1">
        <w:rPr>
          <w:b/>
          <w:sz w:val="28"/>
          <w:szCs w:val="28"/>
        </w:rPr>
        <w:t>Karta przedmiotu</w:t>
      </w:r>
      <w:r w:rsidR="003E53A1" w:rsidRPr="003E53A1">
        <w:rPr>
          <w:b/>
          <w:sz w:val="28"/>
          <w:szCs w:val="28"/>
        </w:rPr>
        <w:t xml:space="preserve">: </w:t>
      </w:r>
      <w:r w:rsidR="003E53A1" w:rsidRPr="003E53A1">
        <w:rPr>
          <w:b/>
          <w:bCs/>
          <w:color w:val="auto"/>
          <w:sz w:val="28"/>
          <w:szCs w:val="28"/>
        </w:rPr>
        <w:t>Biologia i parazytologia</w:t>
      </w:r>
    </w:p>
    <w:p w:rsidR="007C2D4B" w:rsidRPr="003E53A1" w:rsidRDefault="007C2D4B">
      <w:pPr>
        <w:jc w:val="center"/>
        <w:rPr>
          <w:b/>
          <w:sz w:val="8"/>
          <w:szCs w:val="8"/>
        </w:rPr>
      </w:pPr>
    </w:p>
    <w:tbl>
      <w:tblPr>
        <w:tblW w:w="9692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2942"/>
        <w:gridCol w:w="1453"/>
        <w:gridCol w:w="2374"/>
        <w:gridCol w:w="1917"/>
        <w:gridCol w:w="1006"/>
      </w:tblGrid>
      <w:tr w:rsidR="007C2D4B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3" w:type="dxa"/>
            </w:tcMar>
          </w:tcPr>
          <w:p w:rsidR="007C2D4B" w:rsidRDefault="006F4B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Informacje ogólne o przedmiocie</w:t>
            </w:r>
          </w:p>
        </w:tc>
      </w:tr>
      <w:tr w:rsidR="007C2D4B" w:rsidTr="00B92E6E">
        <w:tc>
          <w:tcPr>
            <w:tcW w:w="43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7C2D4B" w:rsidRDefault="006F4BC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Kierunek studiów:</w:t>
            </w:r>
            <w:r>
              <w:t xml:space="preserve"> Ratownictwo medyczne</w:t>
            </w:r>
          </w:p>
        </w:tc>
        <w:tc>
          <w:tcPr>
            <w:tcW w:w="529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7C2D4B" w:rsidRDefault="006F4BC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Poziom kształcenia:</w:t>
            </w:r>
            <w:r>
              <w:t xml:space="preserve"> Studia I stopnia</w:t>
            </w:r>
          </w:p>
          <w:p w:rsidR="007C2D4B" w:rsidRDefault="006F4BC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Forma studiów:</w:t>
            </w:r>
            <w:r>
              <w:t xml:space="preserve"> Stacjonarne</w:t>
            </w:r>
          </w:p>
        </w:tc>
      </w:tr>
      <w:tr w:rsidR="007C2D4B" w:rsidTr="00B92E6E">
        <w:tc>
          <w:tcPr>
            <w:tcW w:w="43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7C2D4B" w:rsidRDefault="006F4BC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4. Rok:</w:t>
            </w:r>
            <w:r>
              <w:t xml:space="preserve"> I</w:t>
            </w:r>
          </w:p>
        </w:tc>
        <w:tc>
          <w:tcPr>
            <w:tcW w:w="529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7C2D4B" w:rsidRDefault="006F4BC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 xml:space="preserve">5. Semestr:  </w:t>
            </w:r>
            <w:r>
              <w:t>Zgodnie z harmonogramem</w:t>
            </w:r>
          </w:p>
        </w:tc>
      </w:tr>
      <w:tr w:rsidR="007C2D4B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7C2D4B" w:rsidRDefault="006F4BC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Nazwa przedmiotu:</w:t>
            </w:r>
            <w:r>
              <w:t xml:space="preserve"> </w:t>
            </w:r>
            <w:r w:rsidRPr="003E53A1">
              <w:rPr>
                <w:b/>
                <w:bCs/>
                <w:color w:val="auto"/>
              </w:rPr>
              <w:t>Biologia i parazytologia</w:t>
            </w:r>
          </w:p>
        </w:tc>
      </w:tr>
      <w:tr w:rsidR="007C2D4B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7C2D4B" w:rsidRDefault="006F4BC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Status przedmiotu:</w:t>
            </w:r>
            <w:r>
              <w:t xml:space="preserve">  Obowiązkowy</w:t>
            </w:r>
          </w:p>
        </w:tc>
      </w:tr>
      <w:tr w:rsidR="000F56BD" w:rsidTr="000F56BD">
        <w:trPr>
          <w:trHeight w:val="2516"/>
        </w:trPr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F56BD" w:rsidRPr="00907E7D" w:rsidRDefault="000F56BD">
            <w:pPr>
              <w:pStyle w:val="Akapitzlist"/>
              <w:spacing w:after="0" w:line="240" w:lineRule="auto"/>
              <w:ind w:left="0"/>
              <w:jc w:val="both"/>
              <w:rPr>
                <w:color w:val="000000" w:themeColor="text1"/>
              </w:rPr>
            </w:pPr>
            <w:r w:rsidRPr="00907E7D">
              <w:rPr>
                <w:b/>
                <w:color w:val="000000" w:themeColor="text1"/>
              </w:rPr>
              <w:t>8. </w:t>
            </w:r>
            <w:r w:rsidRPr="00907E7D">
              <w:rPr>
                <w:b/>
                <w:bCs/>
                <w:color w:val="000000" w:themeColor="text1"/>
              </w:rPr>
              <w:t>Treści programowe przedmiotu i przypisane do nich efekty uczenia się</w:t>
            </w:r>
          </w:p>
          <w:p w:rsidR="000F56BD" w:rsidRPr="00907E7D" w:rsidRDefault="000F56BD">
            <w:pPr>
              <w:spacing w:after="0" w:line="240" w:lineRule="auto"/>
              <w:rPr>
                <w:color w:val="000000" w:themeColor="text1"/>
              </w:rPr>
            </w:pPr>
            <w:r w:rsidRPr="00907E7D">
              <w:rPr>
                <w:rFonts w:ascii="Calibri" w:hAnsi="Calibri" w:cs="Times-Roman;Times New Roman"/>
                <w:color w:val="000000" w:themeColor="text1"/>
              </w:rPr>
              <w:t xml:space="preserve">Podstawowe struktury komórkowe i ich specjalizacje funkcjonalne; </w:t>
            </w:r>
            <w:r w:rsidRPr="00907E7D">
              <w:rPr>
                <w:rFonts w:ascii="Calibri" w:hAnsi="Calibri" w:cs="Times New Roman"/>
                <w:color w:val="000000" w:themeColor="text1"/>
              </w:rPr>
              <w:t xml:space="preserve">budowa i funkcja materiału genetycznego; dziedziczenie grup krwi; </w:t>
            </w:r>
            <w:r w:rsidRPr="00907E7D">
              <w:rPr>
                <w:rFonts w:ascii="Calibri" w:hAnsi="Calibri" w:cs="Times-Roman;Times New Roman"/>
                <w:color w:val="000000" w:themeColor="text1"/>
              </w:rPr>
              <w:t>zaka</w:t>
            </w:r>
            <w:r w:rsidRPr="00907E7D">
              <w:rPr>
                <w:rFonts w:ascii="Calibri" w:hAnsi="Calibri" w:cs="TimesNewRoman;Times New Roman"/>
                <w:color w:val="000000" w:themeColor="text1"/>
              </w:rPr>
              <w:t>ż</w:t>
            </w:r>
            <w:r w:rsidRPr="00907E7D">
              <w:rPr>
                <w:rFonts w:ascii="Calibri" w:hAnsi="Calibri" w:cs="Times-Roman;Times New Roman"/>
                <w:color w:val="000000" w:themeColor="text1"/>
              </w:rPr>
              <w:t>enia paso</w:t>
            </w:r>
            <w:r w:rsidRPr="00907E7D">
              <w:rPr>
                <w:rFonts w:ascii="Calibri" w:hAnsi="Calibri" w:cs="TimesNewRoman;Times New Roman"/>
                <w:color w:val="000000" w:themeColor="text1"/>
              </w:rPr>
              <w:t>ż</w:t>
            </w:r>
            <w:r w:rsidRPr="00907E7D">
              <w:rPr>
                <w:rFonts w:ascii="Calibri" w:hAnsi="Calibri" w:cs="Times-Roman;Times New Roman"/>
                <w:color w:val="000000" w:themeColor="text1"/>
              </w:rPr>
              <w:t>ytami; p</w:t>
            </w:r>
            <w:r w:rsidRPr="00907E7D">
              <w:rPr>
                <w:rFonts w:ascii="Calibri" w:hAnsi="Calibri" w:cs="Times New Roman"/>
                <w:color w:val="000000" w:themeColor="text1"/>
              </w:rPr>
              <w:t xml:space="preserve">ierwotniaki występujące w środowisku człowieka; </w:t>
            </w:r>
            <w:r w:rsidRPr="00907E7D">
              <w:rPr>
                <w:rFonts w:cs="Calibri"/>
                <w:color w:val="000000" w:themeColor="text1"/>
              </w:rPr>
              <w:t>przestrzeganie zasad etycznych; komunikacja w ramach zespołu; podnoszenie kwalifikacji</w:t>
            </w:r>
          </w:p>
          <w:p w:rsidR="000F56BD" w:rsidRPr="00907E7D" w:rsidRDefault="000F56BD">
            <w:pPr>
              <w:spacing w:after="0" w:line="240" w:lineRule="auto"/>
              <w:rPr>
                <w:color w:val="000000" w:themeColor="text1"/>
              </w:rPr>
            </w:pPr>
            <w:r w:rsidRPr="00907E7D">
              <w:rPr>
                <w:b/>
                <w:color w:val="000000" w:themeColor="text1"/>
              </w:rPr>
              <w:t>Efekty uczenia się/odniesienie do efektów uczenia się zawartych w standardach</w:t>
            </w:r>
          </w:p>
          <w:p w:rsidR="000F56BD" w:rsidRPr="00907E7D" w:rsidRDefault="000F56BD">
            <w:pPr>
              <w:spacing w:after="0" w:line="240" w:lineRule="auto"/>
              <w:rPr>
                <w:color w:val="000000" w:themeColor="text1"/>
              </w:rPr>
            </w:pPr>
            <w:r w:rsidRPr="00907E7D">
              <w:rPr>
                <w:color w:val="000000" w:themeColor="text1"/>
              </w:rPr>
              <w:t xml:space="preserve">w zakresie wiedzy student zna i rozumie: </w:t>
            </w:r>
            <w:r w:rsidRPr="00907E7D">
              <w:rPr>
                <w:rFonts w:ascii="Calibri" w:hAnsi="Calibri" w:cs="Times-Roman;Times New Roman"/>
                <w:color w:val="000000" w:themeColor="text1"/>
              </w:rPr>
              <w:t>A.W4, A.W16, A.W17,  A.W18,  A.W19,  A.W22,  A.W23,  A.W26</w:t>
            </w:r>
          </w:p>
          <w:p w:rsidR="000F56BD" w:rsidRPr="00907E7D" w:rsidRDefault="000F56BD">
            <w:pPr>
              <w:spacing w:after="0" w:line="240" w:lineRule="auto"/>
              <w:rPr>
                <w:color w:val="000000" w:themeColor="text1"/>
              </w:rPr>
            </w:pPr>
            <w:r w:rsidRPr="00907E7D">
              <w:rPr>
                <w:color w:val="000000" w:themeColor="text1"/>
              </w:rPr>
              <w:t xml:space="preserve">w zakresie umiejętności student potrafi: </w:t>
            </w:r>
            <w:r w:rsidRPr="00907E7D">
              <w:rPr>
                <w:rFonts w:ascii="Calibri" w:hAnsi="Calibri" w:cs="Times New Roman"/>
                <w:color w:val="000000" w:themeColor="text1"/>
              </w:rPr>
              <w:t>A.U7</w:t>
            </w:r>
          </w:p>
          <w:p w:rsidR="000F56BD" w:rsidRPr="00907E7D" w:rsidRDefault="000F56BD">
            <w:pPr>
              <w:spacing w:after="0" w:line="240" w:lineRule="auto"/>
              <w:rPr>
                <w:color w:val="000000" w:themeColor="text1"/>
              </w:rPr>
            </w:pPr>
            <w:r w:rsidRPr="00907E7D">
              <w:rPr>
                <w:color w:val="000000" w:themeColor="text1"/>
              </w:rPr>
              <w:t xml:space="preserve">w zakresie kompetencji społecznych student jest gotów do: </w:t>
            </w:r>
            <w:r w:rsidRPr="00907E7D">
              <w:rPr>
                <w:rFonts w:cs="Times-Roman;Times New Roman"/>
                <w:color w:val="000000" w:themeColor="text1"/>
              </w:rPr>
              <w:t>B.W7, B.U5, B.U11, B.U12</w:t>
            </w:r>
          </w:p>
          <w:p w:rsidR="000F56BD" w:rsidRPr="00907E7D" w:rsidRDefault="000F56BD" w:rsidP="00231354">
            <w:pPr>
              <w:spacing w:after="0" w:line="240" w:lineRule="auto"/>
              <w:rPr>
                <w:color w:val="000000" w:themeColor="text1"/>
              </w:rPr>
            </w:pPr>
            <w:r w:rsidRPr="00907E7D">
              <w:rPr>
                <w:b/>
                <w:color w:val="000000" w:themeColor="text1"/>
              </w:rPr>
              <w:t>Forma zakończenia przedmiotu   EGZAMIN</w:t>
            </w:r>
          </w:p>
        </w:tc>
      </w:tr>
      <w:tr w:rsidR="007C2D4B">
        <w:tc>
          <w:tcPr>
            <w:tcW w:w="868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7C2D4B" w:rsidRDefault="006F4BC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9. liczba godzin z przedmiotu</w:t>
            </w:r>
          </w:p>
        </w:tc>
        <w:tc>
          <w:tcPr>
            <w:tcW w:w="1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7C2D4B" w:rsidRDefault="006F4BCD">
            <w:pPr>
              <w:spacing w:after="0" w:line="240" w:lineRule="auto"/>
              <w:ind w:left="57"/>
              <w:jc w:val="center"/>
            </w:pPr>
            <w:r>
              <w:rPr>
                <w:b/>
              </w:rPr>
              <w:t>20</w:t>
            </w:r>
          </w:p>
        </w:tc>
      </w:tr>
      <w:tr w:rsidR="007C2D4B">
        <w:tc>
          <w:tcPr>
            <w:tcW w:w="868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7C2D4B" w:rsidRDefault="006F4BC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10. liczba punktów ECTS dla przedmiotu</w:t>
            </w:r>
          </w:p>
        </w:tc>
        <w:tc>
          <w:tcPr>
            <w:tcW w:w="1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7C2D4B" w:rsidRDefault="006F4BCD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C2D4B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3" w:type="dxa"/>
            </w:tcMar>
          </w:tcPr>
          <w:p w:rsidR="007C2D4B" w:rsidRDefault="006F4BC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 xml:space="preserve">11. Sposoby weryfikacji i oceny efektów uczenia się </w:t>
            </w:r>
          </w:p>
        </w:tc>
      </w:tr>
      <w:tr w:rsidR="007C2D4B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7C2D4B" w:rsidRDefault="006F4BCD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7C2D4B" w:rsidRDefault="006F4BCD">
            <w:pPr>
              <w:spacing w:after="0" w:line="240" w:lineRule="auto"/>
              <w:jc w:val="center"/>
            </w:pPr>
            <w:r>
              <w:t>Sposoby weryfikacji</w:t>
            </w:r>
            <w:r w:rsidR="000F56BD">
              <w:t xml:space="preserve"> *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7C2D4B" w:rsidRDefault="006F4BCD">
            <w:pPr>
              <w:spacing w:after="0" w:line="240" w:lineRule="auto"/>
              <w:jc w:val="center"/>
            </w:pPr>
            <w:r>
              <w:t>Sposoby oceny</w:t>
            </w:r>
            <w:r w:rsidR="000F56BD">
              <w:t xml:space="preserve"> </w:t>
            </w:r>
            <w:r>
              <w:t>*</w:t>
            </w:r>
          </w:p>
        </w:tc>
      </w:tr>
      <w:tr w:rsidR="002C7C20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2C7C20" w:rsidRDefault="002C7C20" w:rsidP="002C7C20">
            <w:pPr>
              <w:pStyle w:val="Akapitzlist"/>
              <w:spacing w:after="0" w:line="240" w:lineRule="auto"/>
              <w:ind w:left="0"/>
              <w:jc w:val="center"/>
            </w:pPr>
            <w:r>
              <w:t>W zakresie wiedzy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80052E" w:rsidRDefault="0080052E" w:rsidP="0080052E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Obserwacja ciągła</w:t>
            </w:r>
            <w:r w:rsidR="000F56BD">
              <w:rPr>
                <w:rFonts w:cstheme="minorHAnsi"/>
              </w:rPr>
              <w:t>,</w:t>
            </w:r>
          </w:p>
          <w:p w:rsidR="002C7C20" w:rsidRDefault="002C7C20" w:rsidP="002C7C20">
            <w:pPr>
              <w:spacing w:after="0" w:line="240" w:lineRule="auto"/>
            </w:pPr>
            <w:r>
              <w:t>Sprawdzian ustny/pisemny – pytania testowe/otwarte</w:t>
            </w:r>
            <w:r w:rsidR="000F56BD">
              <w:t>,</w:t>
            </w:r>
          </w:p>
          <w:p w:rsidR="00650962" w:rsidRDefault="00650962" w:rsidP="002C7C20">
            <w:pPr>
              <w:spacing w:after="0" w:line="240" w:lineRule="auto"/>
              <w:rPr>
                <w:color w:val="auto"/>
              </w:rPr>
            </w:pPr>
            <w:r>
              <w:t>Zaliczenie pisemne/ustne</w:t>
            </w:r>
            <w:r w:rsidR="000F56BD">
              <w:t>,</w:t>
            </w:r>
          </w:p>
          <w:p w:rsidR="002C7C20" w:rsidRDefault="002C7C20" w:rsidP="002C7C20">
            <w:pPr>
              <w:spacing w:after="0" w:line="240" w:lineRule="auto"/>
            </w:pPr>
            <w:r>
              <w:t xml:space="preserve">Egzamin </w:t>
            </w:r>
            <w:r w:rsidR="002A69FD">
              <w:t>pisemny/</w:t>
            </w:r>
            <w:r>
              <w:t>testowy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2C7C20" w:rsidRDefault="002C7C20" w:rsidP="002C7C20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*</w:t>
            </w:r>
          </w:p>
        </w:tc>
      </w:tr>
      <w:tr w:rsidR="002C7C20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2C7C20" w:rsidRDefault="002C7C20" w:rsidP="002C7C20">
            <w:pPr>
              <w:spacing w:after="0" w:line="240" w:lineRule="auto"/>
              <w:ind w:left="57"/>
              <w:jc w:val="center"/>
            </w:pPr>
            <w:r>
              <w:t>W zakresie umiejętności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0F56BD" w:rsidRDefault="002C7C20" w:rsidP="00650962">
            <w:pPr>
              <w:spacing w:after="0" w:line="240" w:lineRule="auto"/>
            </w:pPr>
            <w:r>
              <w:t>Obserwacja</w:t>
            </w:r>
            <w:r w:rsidR="002A69FD">
              <w:t xml:space="preserve"> ciągła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  <w:r w:rsidR="000F56BD">
              <w:rPr>
                <w:noProof/>
              </w:rPr>
              <w:t xml:space="preserve">, </w:t>
            </w:r>
            <w:r w:rsidR="00650962">
              <w:t>Zaliczenie ustne</w:t>
            </w:r>
            <w:r w:rsidR="000F56BD">
              <w:t xml:space="preserve">, </w:t>
            </w:r>
          </w:p>
          <w:p w:rsidR="00650962" w:rsidRDefault="000F56BD" w:rsidP="00650962">
            <w:pPr>
              <w:spacing w:after="0" w:line="240" w:lineRule="auto"/>
              <w:rPr>
                <w:noProof/>
              </w:rPr>
            </w:pPr>
            <w:r>
              <w:t xml:space="preserve">Egzamin pisemny/testowy 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2C7C20" w:rsidRDefault="002C7C20" w:rsidP="002C7C20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*</w:t>
            </w:r>
          </w:p>
        </w:tc>
      </w:tr>
      <w:tr w:rsidR="002C7C20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2C7C20" w:rsidRDefault="002C7C20" w:rsidP="002C7C20">
            <w:pPr>
              <w:spacing w:after="0" w:line="240" w:lineRule="auto"/>
              <w:ind w:left="57"/>
              <w:jc w:val="center"/>
            </w:pPr>
            <w:r>
              <w:t>W zakresie kompetencji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2C7C20" w:rsidRDefault="002C7C20" w:rsidP="002C7C20">
            <w:pPr>
              <w:spacing w:after="0" w:line="240" w:lineRule="auto"/>
            </w:pPr>
            <w:r>
              <w:t>Obserwacja</w:t>
            </w:r>
            <w:r w:rsidR="002A69FD">
              <w:t xml:space="preserve"> ciągła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2C7C20" w:rsidRDefault="002C7C20" w:rsidP="002C7C20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*</w:t>
            </w:r>
          </w:p>
        </w:tc>
      </w:tr>
    </w:tbl>
    <w:p w:rsidR="007C2D4B" w:rsidRDefault="00DB6487">
      <w:r>
        <w:rPr>
          <w:b/>
          <w:sz w:val="28"/>
          <w:szCs w:val="28"/>
        </w:rPr>
        <w:t>*</w:t>
      </w:r>
      <w:r>
        <w:t xml:space="preserve"> zgodnie z regulaminem zajęć z przedmiotu,</w:t>
      </w:r>
      <w:r>
        <w:rPr>
          <w:rFonts w:cstheme="minorHAnsi"/>
          <w:color w:val="000000"/>
        </w:rPr>
        <w:t xml:space="preserve"> Zarządzeniem Nr 75/2016  Rektora SUM z późn.zm.</w:t>
      </w:r>
      <w:r w:rsidR="006F4BCD">
        <w:t xml:space="preserve">    uzyskana ocena oznacza, że:</w:t>
      </w:r>
    </w:p>
    <w:p w:rsidR="007C2D4B" w:rsidRDefault="006F4BCD">
      <w:pPr>
        <w:spacing w:after="0" w:line="260" w:lineRule="atLeast"/>
        <w:rPr>
          <w:rFonts w:cs="Calibri"/>
          <w:color w:val="000000"/>
        </w:rPr>
      </w:pPr>
      <w:r>
        <w:rPr>
          <w:rFonts w:cs="Calibri"/>
          <w:b/>
          <w:color w:val="000000"/>
        </w:rPr>
        <w:t>Bardzo dobry (5,0)</w:t>
      </w:r>
      <w:r>
        <w:rPr>
          <w:rFonts w:cs="Calibri"/>
          <w:color w:val="000000"/>
        </w:rPr>
        <w:t xml:space="preserve"> - zakładane efekty uczenia się zostały osiągnięte i w znacznym stopniu przekraczają wymagany poziom</w:t>
      </w:r>
    </w:p>
    <w:p w:rsidR="007C2D4B" w:rsidRDefault="006F4BCD">
      <w:pPr>
        <w:spacing w:after="0" w:line="260" w:lineRule="atLeast"/>
        <w:rPr>
          <w:rFonts w:cs="Calibri"/>
          <w:color w:val="000000"/>
        </w:rPr>
      </w:pPr>
      <w:r>
        <w:rPr>
          <w:rFonts w:cs="Calibri"/>
          <w:b/>
          <w:color w:val="000000"/>
        </w:rPr>
        <w:t>Ponad dobry (4,5)</w:t>
      </w:r>
      <w:r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7C2D4B" w:rsidRDefault="006F4BCD">
      <w:pPr>
        <w:spacing w:after="0" w:line="260" w:lineRule="atLeast"/>
        <w:rPr>
          <w:rFonts w:cs="Calibri"/>
          <w:color w:val="000000"/>
        </w:rPr>
      </w:pPr>
      <w:r>
        <w:rPr>
          <w:rFonts w:cs="Calibri"/>
          <w:b/>
          <w:color w:val="000000"/>
        </w:rPr>
        <w:t>Dobry (4,0)</w:t>
      </w:r>
      <w:r>
        <w:rPr>
          <w:rFonts w:cs="Calibri"/>
          <w:color w:val="000000"/>
        </w:rPr>
        <w:t xml:space="preserve"> – zakładane efekty uczenia się zostały osiągnięte na wymaganym poziomie</w:t>
      </w:r>
    </w:p>
    <w:p w:rsidR="007C2D4B" w:rsidRDefault="006F4BCD">
      <w:pPr>
        <w:spacing w:after="0" w:line="260" w:lineRule="atLeast"/>
        <w:rPr>
          <w:rFonts w:cs="Calibri"/>
          <w:color w:val="000000"/>
        </w:rPr>
      </w:pPr>
      <w:r>
        <w:rPr>
          <w:rFonts w:cs="Calibri"/>
          <w:b/>
          <w:color w:val="000000"/>
        </w:rPr>
        <w:t>Dość dobry (3,5)</w:t>
      </w:r>
      <w:r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7C2D4B" w:rsidRDefault="006F4BCD">
      <w:pPr>
        <w:spacing w:after="0" w:line="260" w:lineRule="atLeast"/>
        <w:rPr>
          <w:rFonts w:cs="Calibri"/>
          <w:color w:val="000000"/>
        </w:rPr>
      </w:pPr>
      <w:r>
        <w:rPr>
          <w:rFonts w:cs="Calibri"/>
          <w:b/>
          <w:color w:val="000000"/>
        </w:rPr>
        <w:t>Dostateczny (3,0)</w:t>
      </w:r>
      <w:r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7C2D4B" w:rsidRDefault="006F4BCD" w:rsidP="00DE35DE">
      <w:pPr>
        <w:spacing w:after="0" w:line="260" w:lineRule="atLeast"/>
      </w:pPr>
      <w:r>
        <w:rPr>
          <w:rFonts w:cs="Calibri"/>
          <w:b/>
          <w:color w:val="000000"/>
        </w:rPr>
        <w:t>Niedostateczny (2,0)</w:t>
      </w:r>
      <w:r>
        <w:rPr>
          <w:rFonts w:cs="Calibri"/>
          <w:color w:val="000000"/>
        </w:rPr>
        <w:t xml:space="preserve"> – zakładane efekty uczenia się nie zostały uzyskane</w:t>
      </w:r>
    </w:p>
    <w:sectPr w:rsidR="007C2D4B" w:rsidSect="00E30C9F">
      <w:pgSz w:w="11906" w:h="16838"/>
      <w:pgMar w:top="1417" w:right="1417" w:bottom="1417" w:left="1417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Roman;Times New Roman">
    <w:panose1 w:val="00000000000000000000"/>
    <w:charset w:val="00"/>
    <w:family w:val="roman"/>
    <w:notTrueType/>
    <w:pitch w:val="default"/>
  </w:font>
  <w:font w:name="TimesNewRoman;Times New Roman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D4B"/>
    <w:rsid w:val="000F56BD"/>
    <w:rsid w:val="002362B4"/>
    <w:rsid w:val="00265BCC"/>
    <w:rsid w:val="002A69FD"/>
    <w:rsid w:val="002C7C20"/>
    <w:rsid w:val="003E53A1"/>
    <w:rsid w:val="00603DAF"/>
    <w:rsid w:val="00650962"/>
    <w:rsid w:val="006F4BCD"/>
    <w:rsid w:val="007C2943"/>
    <w:rsid w:val="007C2D4B"/>
    <w:rsid w:val="0080052E"/>
    <w:rsid w:val="00907E7D"/>
    <w:rsid w:val="00B92E6E"/>
    <w:rsid w:val="00DB6487"/>
    <w:rsid w:val="00DE35DE"/>
    <w:rsid w:val="00E30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73A9D7-EF6E-4A65-81CD-7F98858B7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Cs w:val="22"/>
        <w:lang w:val="pl-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4707B"/>
    <w:pPr>
      <w:suppressAutoHyphens/>
      <w:spacing w:after="200"/>
    </w:pPr>
    <w:rPr>
      <w:color w:val="00000A"/>
      <w:sz w:val="22"/>
    </w:rPr>
  </w:style>
  <w:style w:type="paragraph" w:styleId="Nagwek5">
    <w:name w:val="heading 5"/>
    <w:basedOn w:val="Nagwek"/>
    <w:rsid w:val="00E30C9F"/>
    <w:pPr>
      <w:outlineLvl w:val="4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semiHidden/>
    <w:qFormat/>
    <w:rsid w:val="00A7538D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semiHidden/>
    <w:qFormat/>
    <w:rsid w:val="00A7538D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7538D"/>
    <w:rPr>
      <w:rFonts w:ascii="Tahoma" w:hAnsi="Tahoma" w:cs="Tahoma"/>
      <w:sz w:val="16"/>
      <w:szCs w:val="16"/>
    </w:rPr>
  </w:style>
  <w:style w:type="character" w:customStyle="1" w:styleId="Mocnowyrniony">
    <w:name w:val="Mocno wyróżniony"/>
    <w:rsid w:val="00E30C9F"/>
    <w:rPr>
      <w:b/>
      <w:bCs/>
    </w:rPr>
  </w:style>
  <w:style w:type="paragraph" w:styleId="Nagwek">
    <w:name w:val="header"/>
    <w:basedOn w:val="Normalny"/>
    <w:next w:val="Tretekstu"/>
    <w:qFormat/>
    <w:rsid w:val="00E30C9F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rsid w:val="00E30C9F"/>
    <w:pPr>
      <w:spacing w:after="140" w:line="288" w:lineRule="auto"/>
    </w:pPr>
  </w:style>
  <w:style w:type="paragraph" w:styleId="Lista">
    <w:name w:val="List"/>
    <w:basedOn w:val="Tretekstu"/>
    <w:rsid w:val="00E30C9F"/>
    <w:rPr>
      <w:rFonts w:cs="Mangal"/>
    </w:rPr>
  </w:style>
  <w:style w:type="paragraph" w:styleId="Podpis">
    <w:name w:val="Signature"/>
    <w:basedOn w:val="Normalny"/>
    <w:rsid w:val="00E30C9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E30C9F"/>
    <w:pPr>
      <w:suppressLineNumbers/>
    </w:pPr>
    <w:rPr>
      <w:rFonts w:cs="Mangal"/>
    </w:rPr>
  </w:style>
  <w:style w:type="paragraph" w:styleId="Akapitzlist">
    <w:name w:val="List Paragraph"/>
    <w:basedOn w:val="Normalny"/>
    <w:uiPriority w:val="34"/>
    <w:qFormat/>
    <w:rsid w:val="00A7538D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Tekstkomentarza">
    <w:name w:val="annotation text"/>
    <w:basedOn w:val="Normalny"/>
    <w:link w:val="TekstkomentarzaZnak"/>
    <w:semiHidden/>
    <w:qFormat/>
    <w:rsid w:val="00A7538D"/>
    <w:rPr>
      <w:rFonts w:ascii="Calibri" w:eastAsia="Calibri" w:hAnsi="Calibri" w:cs="Times New Roman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753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ezodstpw">
    <w:name w:val="No Spacing"/>
    <w:qFormat/>
    <w:rsid w:val="00E30C9F"/>
    <w:pPr>
      <w:suppressAutoHyphens/>
    </w:pPr>
    <w:rPr>
      <w:rFonts w:eastAsia="Times New Roman" w:cs="Calibri"/>
      <w:sz w:val="22"/>
    </w:rPr>
  </w:style>
  <w:style w:type="paragraph" w:customStyle="1" w:styleId="Zawartotabeli">
    <w:name w:val="Zawartość tabeli"/>
    <w:basedOn w:val="Normalny"/>
    <w:qFormat/>
    <w:rsid w:val="00E30C9F"/>
  </w:style>
  <w:style w:type="paragraph" w:customStyle="1" w:styleId="Nagwektabeli">
    <w:name w:val="Nagłówek tabeli"/>
    <w:basedOn w:val="Zawartotabeli"/>
    <w:qFormat/>
    <w:rsid w:val="00E30C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72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324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Grzanka</dc:creator>
  <cp:lastModifiedBy>Alicja Grzanka</cp:lastModifiedBy>
  <cp:revision>3</cp:revision>
  <dcterms:created xsi:type="dcterms:W3CDTF">2020-06-01T13:43:00Z</dcterms:created>
  <dcterms:modified xsi:type="dcterms:W3CDTF">2020-06-01T15:44:00Z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